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DA43D4" w14:textId="37A18AF1" w:rsidR="008E7297" w:rsidRPr="00FA3D56" w:rsidRDefault="00FA3D56" w:rsidP="00FA3D56">
      <w:pPr>
        <w:spacing w:after="0" w:line="240" w:lineRule="auto"/>
        <w:jc w:val="center"/>
        <w:rPr>
          <w:rFonts w:ascii="Castellar" w:eastAsia="Times New Roman" w:hAnsi="Castellar" w:cs="Times New Roman"/>
          <w:b/>
          <w:bCs/>
          <w:color w:val="000000"/>
          <w:sz w:val="40"/>
          <w:szCs w:val="40"/>
          <w:lang w:eastAsia="en-AU"/>
        </w:rPr>
      </w:pPr>
      <w:r w:rsidRPr="00FA3D56">
        <w:rPr>
          <w:rFonts w:ascii="Castellar" w:hAnsi="Castellar"/>
          <w:noProof/>
          <w:sz w:val="40"/>
          <w:szCs w:val="40"/>
        </w:rPr>
        <w:t>OCEAN DUNES – King Island</w:t>
      </w:r>
    </w:p>
    <w:p w14:paraId="77288AAF" w14:textId="7C2FDB3E" w:rsidR="00EE0C5D" w:rsidRPr="00B156AF" w:rsidRDefault="00EE0C5D" w:rsidP="00EE0C5D">
      <w:pPr>
        <w:spacing w:after="0" w:line="240" w:lineRule="auto"/>
        <w:rPr>
          <w:rFonts w:ascii="Arial" w:eastAsia="Times New Roman" w:hAnsi="Arial" w:cs="Arial"/>
          <w:color w:val="000000"/>
          <w:lang w:eastAsia="en-AU"/>
        </w:rPr>
      </w:pPr>
      <w:r w:rsidRPr="00B156AF">
        <w:rPr>
          <w:rFonts w:ascii="Arial" w:eastAsia="Times New Roman" w:hAnsi="Arial" w:cs="Arial"/>
          <w:b/>
          <w:bCs/>
          <w:color w:val="000000"/>
          <w:lang w:eastAsia="en-AU"/>
        </w:rPr>
        <w:t>Please find our company details below:</w:t>
      </w:r>
    </w:p>
    <w:p w14:paraId="695D4F30" w14:textId="4CF92C2F" w:rsidR="00EE0C5D" w:rsidRPr="00B156AF" w:rsidRDefault="00470CA1" w:rsidP="00EE0C5D">
      <w:pPr>
        <w:spacing w:after="0" w:line="240" w:lineRule="auto"/>
        <w:rPr>
          <w:rFonts w:ascii="Arial" w:eastAsia="Times New Roman" w:hAnsi="Arial" w:cs="Arial"/>
          <w:color w:val="000000"/>
          <w:lang w:eastAsia="en-AU"/>
        </w:rPr>
      </w:pPr>
      <w:r w:rsidRPr="00B156AF">
        <w:rPr>
          <w:rFonts w:ascii="Arial" w:eastAsia="Times New Roman" w:hAnsi="Arial" w:cs="Arial"/>
          <w:color w:val="000000"/>
          <w:lang w:eastAsia="en-AU"/>
        </w:rPr>
        <w:t>Principa</w:t>
      </w:r>
      <w:r>
        <w:rPr>
          <w:rFonts w:ascii="Arial" w:eastAsia="Times New Roman" w:hAnsi="Arial" w:cs="Arial"/>
          <w:color w:val="000000"/>
          <w:lang w:eastAsia="en-AU"/>
        </w:rPr>
        <w:t>l</w:t>
      </w:r>
      <w:r w:rsidRPr="00B156AF">
        <w:rPr>
          <w:rFonts w:ascii="Arial" w:eastAsia="Times New Roman" w:hAnsi="Arial" w:cs="Arial"/>
          <w:color w:val="000000"/>
          <w:lang w:eastAsia="en-AU"/>
        </w:rPr>
        <w:t>s</w:t>
      </w:r>
      <w:r w:rsidR="00EE0C5D" w:rsidRPr="00B156AF">
        <w:rPr>
          <w:rFonts w:ascii="Arial" w:eastAsia="Times New Roman" w:hAnsi="Arial" w:cs="Arial"/>
          <w:color w:val="000000"/>
          <w:lang w:eastAsia="en-AU"/>
        </w:rPr>
        <w:t xml:space="preserve"> Name:</w:t>
      </w:r>
      <w:r w:rsidR="00EE0C5D" w:rsidRPr="00B156AF">
        <w:rPr>
          <w:rFonts w:ascii="Arial" w:eastAsia="Times New Roman" w:hAnsi="Arial" w:cs="Arial"/>
          <w:color w:val="000000"/>
          <w:lang w:eastAsia="en-AU"/>
        </w:rPr>
        <w:tab/>
        <w:t>Alan Max Lobato</w:t>
      </w:r>
    </w:p>
    <w:p w14:paraId="1E1B173F" w14:textId="77777777" w:rsidR="005D6D8B" w:rsidRDefault="005D6D8B" w:rsidP="00EE0C5D">
      <w:pPr>
        <w:spacing w:after="0" w:line="240" w:lineRule="auto"/>
        <w:rPr>
          <w:rFonts w:ascii="Arial" w:eastAsia="Times New Roman" w:hAnsi="Arial" w:cs="Arial"/>
          <w:color w:val="000000"/>
          <w:lang w:eastAsia="en-AU"/>
        </w:rPr>
      </w:pPr>
    </w:p>
    <w:p w14:paraId="7B29E95B" w14:textId="5FBAD8C6" w:rsidR="00EE0C5D" w:rsidRPr="00B156AF" w:rsidRDefault="00EE0C5D" w:rsidP="00EE0C5D">
      <w:pPr>
        <w:spacing w:after="0" w:line="240" w:lineRule="auto"/>
        <w:rPr>
          <w:rFonts w:ascii="Arial" w:eastAsia="Times New Roman" w:hAnsi="Arial" w:cs="Arial"/>
          <w:color w:val="000000"/>
          <w:lang w:eastAsia="en-AU"/>
        </w:rPr>
      </w:pPr>
      <w:r w:rsidRPr="00B156AF">
        <w:rPr>
          <w:rFonts w:ascii="Arial" w:eastAsia="Times New Roman" w:hAnsi="Arial" w:cs="Arial"/>
          <w:color w:val="000000"/>
          <w:lang w:eastAsia="en-AU"/>
        </w:rPr>
        <w:t xml:space="preserve">Address: </w:t>
      </w:r>
      <w:r w:rsidRPr="00B156AF">
        <w:rPr>
          <w:rFonts w:ascii="Arial" w:eastAsia="Times New Roman" w:hAnsi="Arial" w:cs="Arial"/>
          <w:color w:val="000000"/>
          <w:lang w:eastAsia="en-AU"/>
        </w:rPr>
        <w:tab/>
      </w:r>
      <w:r w:rsidR="003E4726" w:rsidRPr="00B156AF">
        <w:rPr>
          <w:rFonts w:ascii="Arial" w:eastAsia="Times New Roman" w:hAnsi="Arial" w:cs="Arial"/>
          <w:color w:val="000000"/>
          <w:lang w:eastAsia="en-AU"/>
        </w:rPr>
        <w:t>U37  1-7 Mulhern Drive</w:t>
      </w:r>
      <w:r w:rsidRPr="00B156AF">
        <w:rPr>
          <w:rFonts w:ascii="Arial" w:eastAsia="Times New Roman" w:hAnsi="Arial" w:cs="Arial"/>
          <w:color w:val="000000"/>
          <w:lang w:eastAsia="en-AU"/>
        </w:rPr>
        <w:t>, Mackay</w:t>
      </w:r>
      <w:r w:rsidR="003E4726" w:rsidRPr="00B156AF">
        <w:rPr>
          <w:rFonts w:ascii="Arial" w:eastAsia="Times New Roman" w:hAnsi="Arial" w:cs="Arial"/>
          <w:color w:val="000000"/>
          <w:lang w:eastAsia="en-AU"/>
        </w:rPr>
        <w:t xml:space="preserve"> Harbou</w:t>
      </w:r>
      <w:r w:rsidR="00B156AF">
        <w:rPr>
          <w:rFonts w:ascii="Arial" w:eastAsia="Times New Roman" w:hAnsi="Arial" w:cs="Arial"/>
          <w:color w:val="000000"/>
          <w:lang w:eastAsia="en-AU"/>
        </w:rPr>
        <w:t>r</w:t>
      </w:r>
      <w:r w:rsidRPr="00B156AF">
        <w:rPr>
          <w:rFonts w:ascii="Arial" w:eastAsia="Times New Roman" w:hAnsi="Arial" w:cs="Arial"/>
          <w:color w:val="000000"/>
          <w:lang w:eastAsia="en-AU"/>
        </w:rPr>
        <w:t xml:space="preserve">-Queensland-Australia 4740 </w:t>
      </w:r>
    </w:p>
    <w:p w14:paraId="11EA4651" w14:textId="1920B3D2" w:rsidR="00EE0C5D" w:rsidRPr="00B156AF" w:rsidRDefault="00F206E7" w:rsidP="00EE0C5D">
      <w:pPr>
        <w:spacing w:after="0" w:line="240" w:lineRule="auto"/>
        <w:rPr>
          <w:rFonts w:ascii="Arial" w:eastAsia="Times New Roman" w:hAnsi="Arial" w:cs="Arial"/>
          <w:color w:val="000000"/>
          <w:lang w:eastAsia="en-AU"/>
        </w:rPr>
      </w:pPr>
      <w:hyperlink r:id="rId7" w:tgtFrame="_blank" w:history="1">
        <w:r w:rsidR="00EE0C5D" w:rsidRPr="00B156AF">
          <w:rPr>
            <w:rFonts w:ascii="Arial" w:eastAsia="Times New Roman" w:hAnsi="Arial" w:cs="Arial"/>
            <w:color w:val="598FDE"/>
            <w:u w:val="single"/>
            <w:lang w:eastAsia="en-AU"/>
          </w:rPr>
          <w:t>Email:</w:t>
        </w:r>
      </w:hyperlink>
      <w:r w:rsidR="00EE0C5D" w:rsidRPr="00B156AF">
        <w:rPr>
          <w:rFonts w:ascii="Arial" w:eastAsia="Times New Roman" w:hAnsi="Arial" w:cs="Arial"/>
          <w:color w:val="000000"/>
          <w:lang w:eastAsia="en-AU"/>
        </w:rPr>
        <w:t xml:space="preserve">   </w:t>
      </w:r>
      <w:hyperlink r:id="rId8" w:history="1">
        <w:r w:rsidR="00EE0C5D" w:rsidRPr="00B156AF">
          <w:rPr>
            <w:rStyle w:val="Hyperlink"/>
            <w:rFonts w:ascii="Arial" w:eastAsia="Times New Roman" w:hAnsi="Arial" w:cs="Arial"/>
            <w:lang w:eastAsia="en-AU"/>
          </w:rPr>
          <w:t>alan.lobato@zoho.com</w:t>
        </w:r>
      </w:hyperlink>
      <w:r w:rsidR="00EE0C5D" w:rsidRPr="00B156AF">
        <w:rPr>
          <w:rFonts w:ascii="Arial" w:eastAsia="Times New Roman" w:hAnsi="Arial" w:cs="Arial"/>
          <w:color w:val="000000"/>
          <w:lang w:eastAsia="en-AU"/>
        </w:rPr>
        <w:t xml:space="preserve">   </w:t>
      </w:r>
    </w:p>
    <w:p w14:paraId="63984772" w14:textId="2B7BAFAB" w:rsidR="00EE0C5D" w:rsidRPr="00B156AF" w:rsidRDefault="00EE0C5D" w:rsidP="00EE0C5D">
      <w:pPr>
        <w:spacing w:after="0" w:line="240" w:lineRule="auto"/>
        <w:rPr>
          <w:rFonts w:ascii="Arial" w:eastAsia="Times New Roman" w:hAnsi="Arial" w:cs="Arial"/>
          <w:color w:val="000000"/>
          <w:lang w:eastAsia="en-AU"/>
        </w:rPr>
      </w:pPr>
      <w:r w:rsidRPr="00B156AF">
        <w:rPr>
          <w:rFonts w:ascii="Arial" w:eastAsia="Times New Roman" w:hAnsi="Arial" w:cs="Arial"/>
          <w:color w:val="000000"/>
          <w:lang w:eastAsia="en-AU"/>
        </w:rPr>
        <w:t>Tel: +61 7 4886 6028</w:t>
      </w:r>
    </w:p>
    <w:p w14:paraId="03F44188" w14:textId="104F07FD" w:rsidR="00EE0C5D" w:rsidRPr="00B156AF" w:rsidRDefault="00EE0C5D" w:rsidP="00EE0C5D">
      <w:pPr>
        <w:spacing w:after="0" w:line="240" w:lineRule="auto"/>
        <w:rPr>
          <w:rFonts w:ascii="Arial" w:eastAsia="Times New Roman" w:hAnsi="Arial" w:cs="Arial"/>
          <w:color w:val="000000"/>
          <w:lang w:eastAsia="en-AU"/>
        </w:rPr>
      </w:pPr>
      <w:r w:rsidRPr="00B156AF">
        <w:rPr>
          <w:rFonts w:ascii="Arial" w:eastAsia="Times New Roman" w:hAnsi="Arial" w:cs="Arial"/>
          <w:color w:val="000000"/>
          <w:lang w:eastAsia="en-AU"/>
        </w:rPr>
        <w:t>skype:  +61 4 97916511</w:t>
      </w:r>
    </w:p>
    <w:p w14:paraId="4D1A1AD5" w14:textId="77777777" w:rsidR="00EE0C5D" w:rsidRPr="00B156AF" w:rsidRDefault="00EE0C5D" w:rsidP="00EE0C5D">
      <w:pPr>
        <w:spacing w:after="0" w:line="240" w:lineRule="auto"/>
        <w:rPr>
          <w:rFonts w:ascii="Arial" w:eastAsia="Times New Roman" w:hAnsi="Arial" w:cs="Arial"/>
          <w:color w:val="000000"/>
          <w:lang w:eastAsia="en-AU"/>
        </w:rPr>
      </w:pPr>
    </w:p>
    <w:p w14:paraId="7D8445AD" w14:textId="77777777" w:rsidR="00EE0C5D" w:rsidRPr="00B156AF" w:rsidRDefault="00EE0C5D" w:rsidP="00EE0C5D">
      <w:pPr>
        <w:spacing w:after="0" w:line="240" w:lineRule="auto"/>
        <w:rPr>
          <w:rFonts w:ascii="Arial" w:eastAsia="Times New Roman" w:hAnsi="Arial" w:cs="Arial"/>
          <w:color w:val="000000"/>
          <w:lang w:eastAsia="en-AU"/>
        </w:rPr>
      </w:pPr>
    </w:p>
    <w:p w14:paraId="5671F80E" w14:textId="25044A3B" w:rsidR="00EE0C5D" w:rsidRPr="00B156AF" w:rsidRDefault="00EE0C5D" w:rsidP="00EE0C5D">
      <w:pPr>
        <w:spacing w:after="0" w:line="240" w:lineRule="auto"/>
        <w:rPr>
          <w:rFonts w:ascii="Arial" w:eastAsia="Times New Roman" w:hAnsi="Arial" w:cs="Arial"/>
          <w:b/>
          <w:color w:val="000000"/>
          <w:lang w:eastAsia="en-AU"/>
        </w:rPr>
      </w:pPr>
      <w:r w:rsidRPr="00B156AF">
        <w:rPr>
          <w:rFonts w:ascii="Arial" w:eastAsia="Times New Roman" w:hAnsi="Arial" w:cs="Arial"/>
          <w:b/>
          <w:color w:val="000000"/>
          <w:lang w:eastAsia="en-AU"/>
        </w:rPr>
        <w:t>Project Summary:</w:t>
      </w:r>
    </w:p>
    <w:p w14:paraId="30A082CA" w14:textId="18C6528E" w:rsidR="00EE0C5D" w:rsidRPr="00B156AF" w:rsidRDefault="00EE0C5D" w:rsidP="00EE0C5D">
      <w:pPr>
        <w:spacing w:after="0" w:line="240" w:lineRule="auto"/>
        <w:rPr>
          <w:rFonts w:ascii="Arial" w:eastAsia="Times New Roman" w:hAnsi="Arial" w:cs="Arial"/>
          <w:color w:val="000000"/>
          <w:lang w:eastAsia="en-AU"/>
        </w:rPr>
      </w:pPr>
    </w:p>
    <w:p w14:paraId="40F32509" w14:textId="2AC419F5" w:rsidR="008E7297" w:rsidRPr="00B156AF" w:rsidRDefault="003E4726" w:rsidP="008E7297">
      <w:pPr>
        <w:ind w:left="851"/>
        <w:rPr>
          <w:rFonts w:ascii="Arial" w:hAnsi="Arial" w:cs="Arial"/>
        </w:rPr>
      </w:pPr>
      <w:r w:rsidRPr="00B156AF">
        <w:rPr>
          <w:rFonts w:ascii="Arial" w:hAnsi="Arial" w:cs="Arial"/>
        </w:rPr>
        <w:t>KING</w:t>
      </w:r>
      <w:r w:rsidR="008E7297" w:rsidRPr="00B156AF">
        <w:rPr>
          <w:rFonts w:ascii="Arial" w:hAnsi="Arial" w:cs="Arial"/>
        </w:rPr>
        <w:t xml:space="preserve"> ISLAND boasts breathtaking natural beauty of quintessential island vistas with crystal clear water and sandy beaches</w:t>
      </w:r>
      <w:r w:rsidRPr="00B156AF">
        <w:rPr>
          <w:rFonts w:ascii="Arial" w:hAnsi="Arial" w:cs="Arial"/>
        </w:rPr>
        <w:t xml:space="preserve"> that look over Bass Strait</w:t>
      </w:r>
      <w:r w:rsidR="008E7297" w:rsidRPr="00B156AF">
        <w:rPr>
          <w:rFonts w:ascii="Arial" w:hAnsi="Arial" w:cs="Arial"/>
        </w:rPr>
        <w:t>.</w:t>
      </w:r>
    </w:p>
    <w:p w14:paraId="1E1E98BE" w14:textId="5BFB4A3C" w:rsidR="008E7297" w:rsidRPr="00B156AF" w:rsidRDefault="008E7297" w:rsidP="008E7297">
      <w:pPr>
        <w:ind w:left="851"/>
        <w:rPr>
          <w:rFonts w:ascii="Arial" w:hAnsi="Arial" w:cs="Arial"/>
        </w:rPr>
      </w:pPr>
      <w:r w:rsidRPr="00B156AF">
        <w:rPr>
          <w:rFonts w:ascii="Arial" w:hAnsi="Arial" w:cs="Arial"/>
        </w:rPr>
        <w:t xml:space="preserve">Its </w:t>
      </w:r>
      <w:r w:rsidR="00C343C0" w:rsidRPr="00B156AF">
        <w:rPr>
          <w:rFonts w:ascii="Arial" w:hAnsi="Arial" w:cs="Arial"/>
        </w:rPr>
        <w:t xml:space="preserve">where </w:t>
      </w:r>
      <w:r w:rsidRPr="00B156AF">
        <w:rPr>
          <w:rFonts w:ascii="Arial" w:hAnsi="Arial" w:cs="Arial"/>
        </w:rPr>
        <w:t xml:space="preserve">iconic Australian vegetation meets the </w:t>
      </w:r>
      <w:r w:rsidR="00C343C0" w:rsidRPr="00B156AF">
        <w:rPr>
          <w:rFonts w:ascii="Arial" w:hAnsi="Arial" w:cs="Arial"/>
        </w:rPr>
        <w:t>ocean</w:t>
      </w:r>
      <w:r w:rsidRPr="00B156AF">
        <w:rPr>
          <w:rFonts w:ascii="Arial" w:hAnsi="Arial" w:cs="Arial"/>
        </w:rPr>
        <w:t xml:space="preserve">, ideal for diving, snorkelling and fishing. The natural treasures of the island and its surrounds change with the seasons, </w:t>
      </w:r>
      <w:r w:rsidR="00C343C0" w:rsidRPr="00B156AF">
        <w:rPr>
          <w:rFonts w:ascii="Arial" w:hAnsi="Arial" w:cs="Arial"/>
        </w:rPr>
        <w:t xml:space="preserve">as we all know, golf is a pastime enjoyed by millions of people worldwide, Ocean Dunes course is rated No 4 in Public courses in Australia. </w:t>
      </w:r>
    </w:p>
    <w:p w14:paraId="79FA6797" w14:textId="525BD728" w:rsidR="008E7297" w:rsidRPr="00B156AF" w:rsidRDefault="008E7297" w:rsidP="008E7297">
      <w:pPr>
        <w:rPr>
          <w:rFonts w:ascii="Arial" w:hAnsi="Arial" w:cs="Arial"/>
        </w:rPr>
      </w:pPr>
      <w:r w:rsidRPr="00B156AF">
        <w:rPr>
          <w:rFonts w:ascii="Arial" w:hAnsi="Arial" w:cs="Arial"/>
        </w:rPr>
        <w:tab/>
        <w:t>The planned development will comprise of the following precincts:</w:t>
      </w:r>
    </w:p>
    <w:p w14:paraId="285A00EF" w14:textId="4457EF71" w:rsidR="00C343C0" w:rsidRPr="00B156AF" w:rsidRDefault="00C343C0" w:rsidP="00C343C0">
      <w:pPr>
        <w:ind w:firstLine="720"/>
        <w:rPr>
          <w:rFonts w:ascii="Arial" w:hAnsi="Arial" w:cs="Arial"/>
        </w:rPr>
      </w:pPr>
      <w:r w:rsidRPr="00B156AF">
        <w:rPr>
          <w:rFonts w:ascii="Arial" w:hAnsi="Arial" w:cs="Arial"/>
        </w:rPr>
        <w:t>Construction of the following structures</w:t>
      </w:r>
    </w:p>
    <w:p w14:paraId="2FC3AEA9" w14:textId="77777777" w:rsidR="00C343C0" w:rsidRPr="00B156AF" w:rsidRDefault="00C343C0" w:rsidP="008E7297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156AF">
        <w:rPr>
          <w:rFonts w:ascii="Arial" w:hAnsi="Arial" w:cs="Arial"/>
          <w:sz w:val="22"/>
          <w:szCs w:val="22"/>
        </w:rPr>
        <w:t>M</w:t>
      </w:r>
      <w:r w:rsidR="008E7297" w:rsidRPr="00B156AF">
        <w:rPr>
          <w:rFonts w:ascii="Arial" w:hAnsi="Arial" w:cs="Arial"/>
          <w:sz w:val="22"/>
          <w:szCs w:val="22"/>
        </w:rPr>
        <w:t xml:space="preserve">otel with </w:t>
      </w:r>
      <w:r w:rsidRPr="00B156AF">
        <w:rPr>
          <w:rFonts w:ascii="Arial" w:hAnsi="Arial" w:cs="Arial"/>
          <w:sz w:val="22"/>
          <w:szCs w:val="22"/>
        </w:rPr>
        <w:t>2</w:t>
      </w:r>
      <w:r w:rsidR="008E7297" w:rsidRPr="00B156AF">
        <w:rPr>
          <w:rFonts w:ascii="Arial" w:hAnsi="Arial" w:cs="Arial"/>
          <w:sz w:val="22"/>
          <w:szCs w:val="22"/>
        </w:rPr>
        <w:t>0 rooms</w:t>
      </w:r>
      <w:r w:rsidRPr="00B156AF">
        <w:rPr>
          <w:rFonts w:ascii="Arial" w:hAnsi="Arial" w:cs="Arial"/>
          <w:sz w:val="22"/>
          <w:szCs w:val="22"/>
        </w:rPr>
        <w:t>.</w:t>
      </w:r>
    </w:p>
    <w:p w14:paraId="3CFCB3AA" w14:textId="4324E4F0" w:rsidR="008E7297" w:rsidRPr="00B156AF" w:rsidRDefault="00C343C0" w:rsidP="008E7297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156AF">
        <w:rPr>
          <w:rFonts w:ascii="Arial" w:hAnsi="Arial" w:cs="Arial"/>
          <w:sz w:val="22"/>
          <w:szCs w:val="22"/>
        </w:rPr>
        <w:t xml:space="preserve">Administration building, </w:t>
      </w:r>
      <w:r w:rsidR="008E7297" w:rsidRPr="00B156AF">
        <w:rPr>
          <w:rFonts w:ascii="Arial" w:hAnsi="Arial" w:cs="Arial"/>
          <w:sz w:val="22"/>
          <w:szCs w:val="22"/>
        </w:rPr>
        <w:t xml:space="preserve">restaurants, bars and commercial </w:t>
      </w:r>
      <w:r w:rsidRPr="00B156AF">
        <w:rPr>
          <w:rFonts w:ascii="Arial" w:hAnsi="Arial" w:cs="Arial"/>
          <w:sz w:val="22"/>
          <w:szCs w:val="22"/>
        </w:rPr>
        <w:t>spaces, (1450 M2)</w:t>
      </w:r>
      <w:r w:rsidR="008E7297" w:rsidRPr="00B156AF">
        <w:rPr>
          <w:rFonts w:ascii="Arial" w:hAnsi="Arial" w:cs="Arial"/>
          <w:sz w:val="22"/>
          <w:szCs w:val="22"/>
        </w:rPr>
        <w:t>.</w:t>
      </w:r>
    </w:p>
    <w:p w14:paraId="458548FD" w14:textId="5F354846" w:rsidR="008E7297" w:rsidRPr="00B156AF" w:rsidRDefault="00C343C0" w:rsidP="008E7297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156AF">
        <w:rPr>
          <w:rFonts w:ascii="Arial" w:hAnsi="Arial" w:cs="Arial"/>
          <w:sz w:val="22"/>
          <w:szCs w:val="22"/>
        </w:rPr>
        <w:t xml:space="preserve">Recreation </w:t>
      </w:r>
      <w:r w:rsidR="008E7297" w:rsidRPr="00B156AF">
        <w:rPr>
          <w:rFonts w:ascii="Arial" w:hAnsi="Arial" w:cs="Arial"/>
          <w:sz w:val="22"/>
          <w:szCs w:val="22"/>
        </w:rPr>
        <w:t>centre with the advantage of weddings for 200 guests.</w:t>
      </w:r>
      <w:r w:rsidRPr="00B156AF">
        <w:rPr>
          <w:rFonts w:ascii="Arial" w:hAnsi="Arial" w:cs="Arial"/>
          <w:sz w:val="22"/>
          <w:szCs w:val="22"/>
        </w:rPr>
        <w:t xml:space="preserve"> (1200 M2)</w:t>
      </w:r>
    </w:p>
    <w:p w14:paraId="45627618" w14:textId="4119647B" w:rsidR="00C343C0" w:rsidRPr="00B156AF" w:rsidRDefault="008E7297" w:rsidP="00850E83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156AF">
        <w:rPr>
          <w:rFonts w:ascii="Arial" w:hAnsi="Arial" w:cs="Arial"/>
          <w:sz w:val="22"/>
          <w:szCs w:val="22"/>
        </w:rPr>
        <w:t xml:space="preserve">Deluxe </w:t>
      </w:r>
      <w:r w:rsidR="00C343C0" w:rsidRPr="00B156AF">
        <w:rPr>
          <w:rFonts w:ascii="Arial" w:hAnsi="Arial" w:cs="Arial"/>
          <w:sz w:val="22"/>
          <w:szCs w:val="22"/>
        </w:rPr>
        <w:t xml:space="preserve">Villas, </w:t>
      </w:r>
      <w:r w:rsidR="005D6D8B">
        <w:rPr>
          <w:rFonts w:ascii="Arial" w:hAnsi="Arial" w:cs="Arial"/>
          <w:sz w:val="22"/>
          <w:szCs w:val="22"/>
        </w:rPr>
        <w:t>4</w:t>
      </w:r>
      <w:r w:rsidRPr="00B156AF">
        <w:rPr>
          <w:rFonts w:ascii="Arial" w:hAnsi="Arial" w:cs="Arial"/>
          <w:sz w:val="22"/>
          <w:szCs w:val="22"/>
        </w:rPr>
        <w:t>0 in total</w:t>
      </w:r>
      <w:r w:rsidR="00C343C0" w:rsidRPr="00B156AF">
        <w:rPr>
          <w:rFonts w:ascii="Arial" w:hAnsi="Arial" w:cs="Arial"/>
          <w:sz w:val="22"/>
          <w:szCs w:val="22"/>
        </w:rPr>
        <w:t xml:space="preserve"> (council approved)</w:t>
      </w:r>
    </w:p>
    <w:p w14:paraId="0EB7183D" w14:textId="77777777" w:rsidR="00C343C0" w:rsidRPr="00B156AF" w:rsidRDefault="00C343C0" w:rsidP="00C343C0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156AF">
        <w:rPr>
          <w:rFonts w:ascii="Arial" w:hAnsi="Arial" w:cs="Arial"/>
          <w:sz w:val="22"/>
          <w:szCs w:val="22"/>
        </w:rPr>
        <w:t>Up-grade of the existing Infrastructure to cater for the Increase of persons (1000)</w:t>
      </w:r>
    </w:p>
    <w:p w14:paraId="4D9A8C7F" w14:textId="0B386CEB" w:rsidR="00C343C0" w:rsidRPr="00B156AF" w:rsidRDefault="00C343C0" w:rsidP="00C343C0">
      <w:pPr>
        <w:pStyle w:val="ListParagraph"/>
        <w:ind w:left="1080"/>
        <w:rPr>
          <w:rFonts w:ascii="Arial" w:hAnsi="Arial" w:cs="Arial"/>
          <w:sz w:val="22"/>
          <w:szCs w:val="22"/>
        </w:rPr>
      </w:pPr>
      <w:r w:rsidRPr="00B156AF">
        <w:rPr>
          <w:rFonts w:ascii="Arial" w:hAnsi="Arial" w:cs="Arial"/>
          <w:sz w:val="22"/>
          <w:szCs w:val="22"/>
        </w:rPr>
        <w:t xml:space="preserve"> </w:t>
      </w:r>
    </w:p>
    <w:p w14:paraId="741AE1A2" w14:textId="1A2284AB" w:rsidR="00C343C0" w:rsidRPr="00B156AF" w:rsidRDefault="00C343C0" w:rsidP="00850E83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156AF">
        <w:rPr>
          <w:rFonts w:ascii="Arial" w:hAnsi="Arial" w:cs="Arial"/>
          <w:sz w:val="22"/>
          <w:szCs w:val="22"/>
        </w:rPr>
        <w:t>It is planned that the company will provide the buildings and infrastructure, and lease out the management rights for the following;</w:t>
      </w:r>
    </w:p>
    <w:p w14:paraId="2429332E" w14:textId="77777777" w:rsidR="00C343C0" w:rsidRPr="00B156AF" w:rsidRDefault="00C343C0" w:rsidP="00C343C0">
      <w:pPr>
        <w:pStyle w:val="ListParagraph"/>
        <w:rPr>
          <w:rFonts w:ascii="Arial" w:hAnsi="Arial" w:cs="Arial"/>
          <w:sz w:val="22"/>
          <w:szCs w:val="22"/>
        </w:rPr>
      </w:pPr>
    </w:p>
    <w:p w14:paraId="4EE105DD" w14:textId="2F950DDC" w:rsidR="008E7297" w:rsidRPr="00B156AF" w:rsidRDefault="00C343C0" w:rsidP="008E7297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B156AF">
        <w:rPr>
          <w:rFonts w:ascii="Arial" w:hAnsi="Arial" w:cs="Arial"/>
          <w:sz w:val="22"/>
          <w:szCs w:val="22"/>
        </w:rPr>
        <w:t>Administration</w:t>
      </w:r>
      <w:r w:rsidR="008E7297" w:rsidRPr="00B156AF">
        <w:rPr>
          <w:rFonts w:ascii="Arial" w:hAnsi="Arial" w:cs="Arial"/>
          <w:sz w:val="22"/>
          <w:szCs w:val="22"/>
        </w:rPr>
        <w:t xml:space="preserve"> and Convention Centre</w:t>
      </w:r>
    </w:p>
    <w:p w14:paraId="29AAD185" w14:textId="77777777" w:rsidR="008E7297" w:rsidRPr="00B156AF" w:rsidRDefault="008E7297" w:rsidP="008E7297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B156AF">
        <w:rPr>
          <w:rFonts w:ascii="Arial" w:hAnsi="Arial" w:cs="Arial"/>
          <w:sz w:val="22"/>
          <w:szCs w:val="22"/>
        </w:rPr>
        <w:t>Food and Beverage outlets.</w:t>
      </w:r>
    </w:p>
    <w:p w14:paraId="193493D1" w14:textId="77777777" w:rsidR="008E7297" w:rsidRPr="00B156AF" w:rsidRDefault="008E7297" w:rsidP="008E7297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B156AF">
        <w:rPr>
          <w:rFonts w:ascii="Arial" w:hAnsi="Arial" w:cs="Arial"/>
          <w:sz w:val="22"/>
          <w:szCs w:val="22"/>
        </w:rPr>
        <w:t>Recreation and clubhouse facilities.</w:t>
      </w:r>
    </w:p>
    <w:p w14:paraId="11176AC2" w14:textId="77777777" w:rsidR="008E7297" w:rsidRPr="00B156AF" w:rsidRDefault="008E7297" w:rsidP="008E7297">
      <w:pPr>
        <w:pStyle w:val="BodyTextIndent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B156AF">
        <w:rPr>
          <w:rFonts w:ascii="Arial" w:hAnsi="Arial" w:cs="Arial"/>
          <w:sz w:val="22"/>
          <w:szCs w:val="22"/>
        </w:rPr>
        <w:t>Conference centre, in including functions and weddings.</w:t>
      </w:r>
    </w:p>
    <w:p w14:paraId="4A673FEF" w14:textId="74728483" w:rsidR="008E7297" w:rsidRPr="00B156AF" w:rsidRDefault="008E7297" w:rsidP="008E7297">
      <w:pPr>
        <w:pStyle w:val="BodyTextIndent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B156AF">
        <w:rPr>
          <w:rFonts w:ascii="Arial" w:hAnsi="Arial" w:cs="Arial"/>
          <w:sz w:val="22"/>
          <w:szCs w:val="22"/>
        </w:rPr>
        <w:t>Accommodation from the sale of</w:t>
      </w:r>
      <w:r w:rsidR="00C343C0" w:rsidRPr="00B156AF">
        <w:rPr>
          <w:rFonts w:ascii="Arial" w:hAnsi="Arial" w:cs="Arial"/>
          <w:sz w:val="22"/>
          <w:szCs w:val="22"/>
        </w:rPr>
        <w:t xml:space="preserve"> Villa’s </w:t>
      </w:r>
      <w:r w:rsidRPr="00B156AF">
        <w:rPr>
          <w:rFonts w:ascii="Arial" w:hAnsi="Arial" w:cs="Arial"/>
          <w:sz w:val="22"/>
          <w:szCs w:val="22"/>
        </w:rPr>
        <w:t>back to the letting pool.</w:t>
      </w:r>
    </w:p>
    <w:p w14:paraId="68528D53" w14:textId="4623BC8C" w:rsidR="00C343C0" w:rsidRPr="00B156AF" w:rsidRDefault="00C343C0" w:rsidP="008E7297">
      <w:pPr>
        <w:pStyle w:val="BodyTextIndent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B156AF">
        <w:rPr>
          <w:rFonts w:ascii="Arial" w:hAnsi="Arial" w:cs="Arial"/>
          <w:sz w:val="22"/>
          <w:szCs w:val="22"/>
        </w:rPr>
        <w:t>Motel lettings</w:t>
      </w:r>
    </w:p>
    <w:p w14:paraId="760C9B26" w14:textId="7E46B59E" w:rsidR="008E7297" w:rsidRDefault="00C343C0" w:rsidP="008E7297">
      <w:pPr>
        <w:pStyle w:val="BodyTextIndent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B156AF">
        <w:rPr>
          <w:rFonts w:ascii="Arial" w:hAnsi="Arial" w:cs="Arial"/>
          <w:sz w:val="22"/>
          <w:szCs w:val="22"/>
        </w:rPr>
        <w:t xml:space="preserve">Golf Pro shop. </w:t>
      </w:r>
    </w:p>
    <w:p w14:paraId="3803F4BC" w14:textId="77777777" w:rsidR="00A35F2E" w:rsidRDefault="00A35F2E" w:rsidP="008E7297">
      <w:pPr>
        <w:pStyle w:val="BodyTextIndent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Security over the loan will be via first mortgage over the existing property and both lots as notified </w:t>
      </w:r>
      <w:r w:rsidRPr="00A35F2E">
        <w:rPr>
          <w:rFonts w:ascii="Arial" w:hAnsi="Arial" w:cs="Arial"/>
          <w:sz w:val="22"/>
          <w:szCs w:val="22"/>
        </w:rPr>
        <w:t>Lot (1) 116 Ha 286 Acres and Lot (2) 74.4Ha 182 Acres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2887376E" w14:textId="6567ED20" w:rsidR="00A35F2E" w:rsidRDefault="00A35F2E" w:rsidP="008E7297">
      <w:pPr>
        <w:pStyle w:val="BodyTextIndent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LTV is 64.5%</w:t>
      </w:r>
      <w:r w:rsidR="00716D61">
        <w:rPr>
          <w:rFonts w:ascii="Arial" w:hAnsi="Arial" w:cs="Arial"/>
          <w:sz w:val="22"/>
          <w:szCs w:val="22"/>
        </w:rPr>
        <w:t xml:space="preserve"> against the loan amount requested.</w:t>
      </w:r>
    </w:p>
    <w:p w14:paraId="4878B4EF" w14:textId="77777777" w:rsidR="00D7062E" w:rsidRDefault="00D7062E" w:rsidP="00D7062E">
      <w:pPr>
        <w:pStyle w:val="BodyTextIndent"/>
        <w:ind w:left="2160"/>
        <w:rPr>
          <w:rFonts w:ascii="Arial" w:hAnsi="Arial" w:cs="Arial"/>
          <w:sz w:val="22"/>
          <w:szCs w:val="22"/>
        </w:rPr>
      </w:pPr>
    </w:p>
    <w:p w14:paraId="05269C85" w14:textId="77777777" w:rsidR="00D7062E" w:rsidRDefault="00D7062E" w:rsidP="00D7062E">
      <w:pPr>
        <w:pStyle w:val="BodyTextIndent"/>
        <w:ind w:left="2160"/>
        <w:rPr>
          <w:rFonts w:ascii="Arial" w:hAnsi="Arial" w:cs="Arial"/>
          <w:sz w:val="22"/>
          <w:szCs w:val="22"/>
        </w:rPr>
      </w:pPr>
    </w:p>
    <w:p w14:paraId="3DDE3CA0" w14:textId="77777777" w:rsidR="00D7062E" w:rsidRDefault="00D7062E" w:rsidP="00D7062E">
      <w:pPr>
        <w:pStyle w:val="BodyTextIndent"/>
        <w:ind w:left="2160"/>
        <w:rPr>
          <w:rFonts w:ascii="Arial" w:hAnsi="Arial" w:cs="Arial"/>
          <w:sz w:val="22"/>
          <w:szCs w:val="22"/>
        </w:rPr>
      </w:pPr>
    </w:p>
    <w:p w14:paraId="59824ED5" w14:textId="77777777" w:rsidR="00D7062E" w:rsidRDefault="00D7062E" w:rsidP="00D7062E">
      <w:pPr>
        <w:pStyle w:val="BodyTextIndent"/>
        <w:ind w:left="2160"/>
        <w:rPr>
          <w:rFonts w:ascii="Arial" w:hAnsi="Arial" w:cs="Arial"/>
          <w:sz w:val="22"/>
          <w:szCs w:val="22"/>
        </w:rPr>
      </w:pPr>
    </w:p>
    <w:p w14:paraId="4CB5826E" w14:textId="77777777" w:rsidR="00D7062E" w:rsidRDefault="00D7062E" w:rsidP="00D7062E">
      <w:pPr>
        <w:pStyle w:val="BodyTextIndent"/>
        <w:ind w:left="2160"/>
        <w:rPr>
          <w:rFonts w:ascii="Arial" w:hAnsi="Arial" w:cs="Arial"/>
          <w:sz w:val="22"/>
          <w:szCs w:val="22"/>
        </w:rPr>
      </w:pPr>
    </w:p>
    <w:p w14:paraId="0808877F" w14:textId="77777777" w:rsidR="00D7062E" w:rsidRDefault="00D7062E" w:rsidP="00D7062E">
      <w:pPr>
        <w:pStyle w:val="BodyTextIndent"/>
        <w:ind w:left="2160"/>
        <w:rPr>
          <w:rFonts w:ascii="Arial" w:hAnsi="Arial" w:cs="Arial"/>
          <w:sz w:val="22"/>
          <w:szCs w:val="22"/>
        </w:rPr>
      </w:pPr>
    </w:p>
    <w:p w14:paraId="13778F1E" w14:textId="6E7076C7" w:rsidR="00D7062E" w:rsidRPr="00D7062E" w:rsidRDefault="00D7062E" w:rsidP="00D7062E">
      <w:pPr>
        <w:pStyle w:val="BodyTextIndent"/>
        <w:ind w:left="2160"/>
        <w:rPr>
          <w:rFonts w:ascii="Arial" w:hAnsi="Arial" w:cs="Arial"/>
          <w:sz w:val="22"/>
          <w:szCs w:val="22"/>
        </w:rPr>
      </w:pPr>
      <w:r w:rsidRPr="005D6D8B">
        <w:rPr>
          <w:rFonts w:ascii="Arial" w:hAnsi="Arial" w:cs="Arial"/>
          <w:sz w:val="22"/>
          <w:szCs w:val="22"/>
          <w:u w:val="single"/>
        </w:rPr>
        <w:lastRenderedPageBreak/>
        <w:t>EXIT STRATEGY</w:t>
      </w:r>
      <w:r w:rsidRPr="00D7062E">
        <w:rPr>
          <w:rFonts w:ascii="Arial" w:hAnsi="Arial" w:cs="Arial"/>
          <w:sz w:val="22"/>
          <w:szCs w:val="22"/>
        </w:rPr>
        <w:t>.</w:t>
      </w:r>
    </w:p>
    <w:p w14:paraId="6CBA33D5" w14:textId="77777777" w:rsidR="00D7062E" w:rsidRPr="00D7062E" w:rsidRDefault="00D7062E" w:rsidP="00D7062E">
      <w:pPr>
        <w:pStyle w:val="BodyTextIndent"/>
        <w:ind w:left="2160"/>
        <w:rPr>
          <w:rFonts w:ascii="Arial" w:hAnsi="Arial" w:cs="Arial"/>
          <w:sz w:val="22"/>
          <w:szCs w:val="22"/>
        </w:rPr>
      </w:pPr>
    </w:p>
    <w:p w14:paraId="3E636C96" w14:textId="46D96915" w:rsidR="00D7062E" w:rsidRPr="00D7062E" w:rsidRDefault="00D7062E" w:rsidP="00D7062E">
      <w:pPr>
        <w:pStyle w:val="BodyTextIndent"/>
        <w:ind w:left="2160"/>
        <w:rPr>
          <w:rFonts w:ascii="Arial" w:hAnsi="Arial" w:cs="Arial"/>
          <w:sz w:val="22"/>
          <w:szCs w:val="22"/>
        </w:rPr>
      </w:pPr>
      <w:r w:rsidRPr="00D7062E">
        <w:rPr>
          <w:rFonts w:ascii="Arial" w:hAnsi="Arial" w:cs="Arial"/>
          <w:sz w:val="22"/>
          <w:szCs w:val="22"/>
        </w:rPr>
        <w:t>Sale of the following.</w:t>
      </w:r>
    </w:p>
    <w:p w14:paraId="07499A3A" w14:textId="77777777" w:rsidR="00D7062E" w:rsidRPr="00D7062E" w:rsidRDefault="00D7062E" w:rsidP="00D7062E">
      <w:pPr>
        <w:pStyle w:val="BodyTextIndent"/>
        <w:ind w:left="2160"/>
        <w:rPr>
          <w:rFonts w:ascii="Arial" w:hAnsi="Arial" w:cs="Arial"/>
          <w:sz w:val="22"/>
          <w:szCs w:val="22"/>
        </w:rPr>
      </w:pPr>
    </w:p>
    <w:p w14:paraId="2DAE4D7B" w14:textId="77777777" w:rsidR="00D7062E" w:rsidRPr="00D7062E" w:rsidRDefault="00D7062E" w:rsidP="00D7062E">
      <w:pPr>
        <w:pStyle w:val="BodyTextIndent"/>
        <w:ind w:left="2160"/>
        <w:rPr>
          <w:rFonts w:ascii="Arial" w:hAnsi="Arial" w:cs="Arial"/>
          <w:sz w:val="22"/>
          <w:szCs w:val="22"/>
        </w:rPr>
      </w:pPr>
      <w:r w:rsidRPr="00D7062E">
        <w:rPr>
          <w:rFonts w:ascii="Arial" w:hAnsi="Arial" w:cs="Arial"/>
          <w:sz w:val="22"/>
          <w:szCs w:val="22"/>
        </w:rPr>
        <w:t xml:space="preserve">Lease of the Ocean Dunes operations, with food and beverage sales to the </w:t>
      </w:r>
    </w:p>
    <w:p w14:paraId="12DF3A2F" w14:textId="3B07F503" w:rsidR="00D7062E" w:rsidRDefault="00D7062E" w:rsidP="00D7062E">
      <w:pPr>
        <w:pStyle w:val="BodyTextIndent"/>
        <w:ind w:left="2160"/>
        <w:rPr>
          <w:rFonts w:ascii="Arial" w:hAnsi="Arial" w:cs="Arial"/>
          <w:sz w:val="22"/>
          <w:szCs w:val="22"/>
        </w:rPr>
      </w:pPr>
      <w:r w:rsidRPr="00D7062E">
        <w:rPr>
          <w:rFonts w:ascii="Arial" w:hAnsi="Arial" w:cs="Arial"/>
          <w:sz w:val="22"/>
          <w:szCs w:val="22"/>
        </w:rPr>
        <w:t>ACCOR GROUP under a management agreement for 5 x 5 years</w:t>
      </w:r>
      <w:r w:rsidR="00D55718">
        <w:rPr>
          <w:rFonts w:ascii="Arial" w:hAnsi="Arial" w:cs="Arial"/>
          <w:sz w:val="22"/>
          <w:szCs w:val="22"/>
        </w:rPr>
        <w:t>.</w:t>
      </w:r>
    </w:p>
    <w:p w14:paraId="18C7D007" w14:textId="77777777" w:rsidR="00D7062E" w:rsidRPr="00D7062E" w:rsidRDefault="00D7062E" w:rsidP="00D7062E">
      <w:pPr>
        <w:pStyle w:val="BodyTextIndent"/>
        <w:ind w:left="216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448463CD" w14:textId="0ADFE061" w:rsidR="00D7062E" w:rsidRPr="00D7062E" w:rsidRDefault="00D7062E" w:rsidP="00D7062E">
      <w:pPr>
        <w:pStyle w:val="BodyTextIndent"/>
        <w:ind w:left="2160"/>
        <w:rPr>
          <w:rFonts w:ascii="Arial" w:hAnsi="Arial" w:cs="Arial"/>
          <w:sz w:val="22"/>
          <w:szCs w:val="22"/>
        </w:rPr>
      </w:pPr>
      <w:r w:rsidRPr="00D7062E">
        <w:rPr>
          <w:rFonts w:ascii="Arial" w:hAnsi="Arial" w:cs="Arial"/>
          <w:sz w:val="22"/>
          <w:szCs w:val="22"/>
        </w:rPr>
        <w:t xml:space="preserve">Sale of the first </w:t>
      </w:r>
      <w:r w:rsidR="005D6D8B">
        <w:rPr>
          <w:rFonts w:ascii="Arial" w:hAnsi="Arial" w:cs="Arial"/>
          <w:sz w:val="22"/>
          <w:szCs w:val="22"/>
        </w:rPr>
        <w:t>1</w:t>
      </w:r>
      <w:r w:rsidRPr="00D7062E">
        <w:rPr>
          <w:rFonts w:ascii="Arial" w:hAnsi="Arial" w:cs="Arial"/>
          <w:sz w:val="22"/>
          <w:szCs w:val="22"/>
        </w:rPr>
        <w:t xml:space="preserve">0 </w:t>
      </w:r>
      <w:r>
        <w:rPr>
          <w:rFonts w:ascii="Arial" w:hAnsi="Arial" w:cs="Arial"/>
          <w:sz w:val="22"/>
          <w:szCs w:val="22"/>
        </w:rPr>
        <w:t>Villas</w:t>
      </w:r>
      <w:r w:rsidRPr="00D7062E">
        <w:rPr>
          <w:rFonts w:ascii="Arial" w:hAnsi="Arial" w:cs="Arial"/>
          <w:sz w:val="22"/>
          <w:szCs w:val="22"/>
        </w:rPr>
        <w:t xml:space="preserve"> </w:t>
      </w:r>
      <w:r w:rsidRPr="00D7062E">
        <w:rPr>
          <w:rFonts w:ascii="Arial" w:hAnsi="Arial" w:cs="Arial"/>
          <w:sz w:val="22"/>
          <w:szCs w:val="22"/>
        </w:rPr>
        <w:tab/>
      </w:r>
      <w:r w:rsidRPr="00D7062E">
        <w:rPr>
          <w:rFonts w:ascii="Arial" w:hAnsi="Arial" w:cs="Arial"/>
          <w:sz w:val="22"/>
          <w:szCs w:val="22"/>
        </w:rPr>
        <w:tab/>
        <w:t xml:space="preserve"> </w:t>
      </w:r>
      <w:r w:rsidRPr="00D7062E">
        <w:rPr>
          <w:rFonts w:ascii="Arial" w:hAnsi="Arial" w:cs="Arial"/>
          <w:sz w:val="22"/>
          <w:szCs w:val="22"/>
        </w:rPr>
        <w:tab/>
      </w:r>
      <w:r w:rsidRPr="00D7062E">
        <w:rPr>
          <w:rFonts w:ascii="Arial" w:hAnsi="Arial" w:cs="Arial"/>
          <w:sz w:val="22"/>
          <w:szCs w:val="22"/>
        </w:rPr>
        <w:tab/>
        <w:t>(First Year of Trading)</w:t>
      </w:r>
    </w:p>
    <w:p w14:paraId="25F57F59" w14:textId="1DA13122" w:rsidR="00D7062E" w:rsidRDefault="00D7062E" w:rsidP="00D7062E">
      <w:pPr>
        <w:pStyle w:val="BodyTextIndent"/>
        <w:ind w:left="2160"/>
        <w:rPr>
          <w:rFonts w:ascii="Arial" w:hAnsi="Arial" w:cs="Arial"/>
          <w:sz w:val="22"/>
          <w:szCs w:val="22"/>
        </w:rPr>
      </w:pPr>
      <w:r w:rsidRPr="00D7062E">
        <w:rPr>
          <w:rFonts w:ascii="Arial" w:hAnsi="Arial" w:cs="Arial"/>
          <w:sz w:val="22"/>
          <w:szCs w:val="22"/>
        </w:rPr>
        <w:t xml:space="preserve">Sale of the </w:t>
      </w:r>
      <w:r>
        <w:rPr>
          <w:rFonts w:ascii="Arial" w:hAnsi="Arial" w:cs="Arial"/>
          <w:sz w:val="22"/>
          <w:szCs w:val="22"/>
        </w:rPr>
        <w:t>second 20Villas</w:t>
      </w:r>
      <w:r w:rsidRPr="00D7062E">
        <w:rPr>
          <w:rFonts w:ascii="Arial" w:hAnsi="Arial" w:cs="Arial"/>
          <w:sz w:val="22"/>
          <w:szCs w:val="22"/>
        </w:rPr>
        <w:t xml:space="preserve"> </w:t>
      </w:r>
      <w:r w:rsidRPr="00D7062E">
        <w:rPr>
          <w:rFonts w:ascii="Arial" w:hAnsi="Arial" w:cs="Arial"/>
          <w:sz w:val="22"/>
          <w:szCs w:val="22"/>
        </w:rPr>
        <w:tab/>
      </w:r>
      <w:r w:rsidRPr="00D7062E">
        <w:rPr>
          <w:rFonts w:ascii="Arial" w:hAnsi="Arial" w:cs="Arial"/>
          <w:sz w:val="22"/>
          <w:szCs w:val="22"/>
        </w:rPr>
        <w:tab/>
      </w:r>
      <w:r w:rsidRPr="00D7062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bookmarkStart w:id="1" w:name="_Hlk30827495"/>
      <w:r w:rsidRPr="00D7062E">
        <w:rPr>
          <w:rFonts w:ascii="Arial" w:hAnsi="Arial" w:cs="Arial"/>
          <w:sz w:val="22"/>
          <w:szCs w:val="22"/>
        </w:rPr>
        <w:t>(Second Year of Trading)</w:t>
      </w:r>
      <w:bookmarkEnd w:id="1"/>
    </w:p>
    <w:p w14:paraId="4BE6AB69" w14:textId="7135C8FC" w:rsidR="00D7062E" w:rsidRPr="00D7062E" w:rsidRDefault="00D7062E" w:rsidP="00D7062E">
      <w:pPr>
        <w:pStyle w:val="BodyTextIndent"/>
        <w:ind w:left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Sale of the third </w:t>
      </w:r>
      <w:r w:rsidR="005D6D8B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0 Villas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7062E">
        <w:rPr>
          <w:rFonts w:ascii="Arial" w:hAnsi="Arial" w:cs="Arial"/>
          <w:sz w:val="22"/>
          <w:szCs w:val="22"/>
        </w:rPr>
        <w:t xml:space="preserve">(Second </w:t>
      </w:r>
      <w:r>
        <w:rPr>
          <w:rFonts w:ascii="Arial" w:hAnsi="Arial" w:cs="Arial"/>
          <w:sz w:val="22"/>
          <w:szCs w:val="22"/>
        </w:rPr>
        <w:t xml:space="preserve">&amp; Third </w:t>
      </w:r>
      <w:r w:rsidRPr="00D7062E">
        <w:rPr>
          <w:rFonts w:ascii="Arial" w:hAnsi="Arial" w:cs="Arial"/>
          <w:sz w:val="22"/>
          <w:szCs w:val="22"/>
        </w:rPr>
        <w:t>Year of Trading)</w:t>
      </w:r>
    </w:p>
    <w:p w14:paraId="562344EF" w14:textId="77777777" w:rsidR="00D7062E" w:rsidRPr="00D7062E" w:rsidRDefault="00D7062E" w:rsidP="00D7062E">
      <w:pPr>
        <w:pStyle w:val="BodyTextIndent"/>
        <w:ind w:left="2160"/>
        <w:rPr>
          <w:rFonts w:ascii="Arial" w:hAnsi="Arial" w:cs="Arial"/>
          <w:sz w:val="22"/>
          <w:szCs w:val="22"/>
        </w:rPr>
      </w:pPr>
      <w:r w:rsidRPr="00D7062E">
        <w:rPr>
          <w:rFonts w:ascii="Arial" w:hAnsi="Arial" w:cs="Arial"/>
          <w:sz w:val="22"/>
          <w:szCs w:val="22"/>
        </w:rPr>
        <w:t>Receipts from Food and beverage sales</w:t>
      </w:r>
      <w:r w:rsidRPr="00D7062E">
        <w:rPr>
          <w:rFonts w:ascii="Arial" w:hAnsi="Arial" w:cs="Arial"/>
          <w:sz w:val="22"/>
          <w:szCs w:val="22"/>
        </w:rPr>
        <w:tab/>
      </w:r>
      <w:r w:rsidRPr="00D7062E">
        <w:rPr>
          <w:rFonts w:ascii="Arial" w:hAnsi="Arial" w:cs="Arial"/>
          <w:sz w:val="22"/>
          <w:szCs w:val="22"/>
        </w:rPr>
        <w:tab/>
        <w:t>(First Year of Trading)</w:t>
      </w:r>
    </w:p>
    <w:p w14:paraId="3CBDE1E1" w14:textId="55EDF0FB" w:rsidR="00D7062E" w:rsidRDefault="00A35F2E" w:rsidP="00D7062E">
      <w:pPr>
        <w:pStyle w:val="BodyTextInden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D7062E" w:rsidRPr="00D7062E">
        <w:rPr>
          <w:rFonts w:ascii="Arial" w:hAnsi="Arial" w:cs="Arial"/>
          <w:sz w:val="22"/>
          <w:szCs w:val="22"/>
        </w:rPr>
        <w:t>Receipts from Holiday Lettings</w:t>
      </w:r>
      <w:r w:rsidR="00D7062E">
        <w:rPr>
          <w:rFonts w:ascii="Arial" w:hAnsi="Arial" w:cs="Arial"/>
          <w:sz w:val="22"/>
          <w:szCs w:val="22"/>
        </w:rPr>
        <w:t xml:space="preserve"> (motel)</w:t>
      </w:r>
      <w:r w:rsidR="00D7062E" w:rsidRPr="00D7062E">
        <w:rPr>
          <w:rFonts w:ascii="Arial" w:hAnsi="Arial" w:cs="Arial"/>
          <w:sz w:val="22"/>
          <w:szCs w:val="22"/>
        </w:rPr>
        <w:tab/>
      </w:r>
      <w:r w:rsidR="00D7062E" w:rsidRPr="00D7062E">
        <w:rPr>
          <w:rFonts w:ascii="Arial" w:hAnsi="Arial" w:cs="Arial"/>
          <w:sz w:val="22"/>
          <w:szCs w:val="22"/>
        </w:rPr>
        <w:tab/>
      </w:r>
      <w:bookmarkStart w:id="2" w:name="_Hlk32480639"/>
      <w:r w:rsidR="00D7062E" w:rsidRPr="00D7062E">
        <w:rPr>
          <w:rFonts w:ascii="Arial" w:hAnsi="Arial" w:cs="Arial"/>
          <w:sz w:val="22"/>
          <w:szCs w:val="22"/>
        </w:rPr>
        <w:t>(First, Second Year of Trading)</w:t>
      </w:r>
    </w:p>
    <w:bookmarkEnd w:id="2"/>
    <w:p w14:paraId="2442C033" w14:textId="4CC2A673" w:rsidR="005D6D8B" w:rsidRDefault="005D6D8B" w:rsidP="00D7062E">
      <w:pPr>
        <w:pStyle w:val="BodyTextInden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Recepts from Villa Lettings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5D6D8B">
        <w:rPr>
          <w:rFonts w:ascii="Arial" w:hAnsi="Arial" w:cs="Arial"/>
          <w:sz w:val="22"/>
          <w:szCs w:val="22"/>
        </w:rPr>
        <w:t xml:space="preserve">(First, </w:t>
      </w:r>
      <w:r>
        <w:rPr>
          <w:rFonts w:ascii="Arial" w:hAnsi="Arial" w:cs="Arial"/>
          <w:sz w:val="22"/>
          <w:szCs w:val="22"/>
        </w:rPr>
        <w:t>and subsequent years</w:t>
      </w:r>
      <w:r w:rsidRPr="005D6D8B">
        <w:rPr>
          <w:rFonts w:ascii="Arial" w:hAnsi="Arial" w:cs="Arial"/>
          <w:sz w:val="22"/>
          <w:szCs w:val="22"/>
        </w:rPr>
        <w:t xml:space="preserve"> of Trading)</w:t>
      </w:r>
    </w:p>
    <w:p w14:paraId="414935E3" w14:textId="30A52A8B" w:rsidR="00716D61" w:rsidRDefault="00716D61" w:rsidP="00D7062E">
      <w:pPr>
        <w:pStyle w:val="BodyTextIndent"/>
        <w:rPr>
          <w:rFonts w:ascii="Arial" w:hAnsi="Arial" w:cs="Arial"/>
          <w:sz w:val="22"/>
          <w:szCs w:val="22"/>
        </w:rPr>
      </w:pPr>
    </w:p>
    <w:p w14:paraId="4B5DF19C" w14:textId="77777777" w:rsidR="00716D61" w:rsidRDefault="00716D61" w:rsidP="00D7062E">
      <w:pPr>
        <w:pStyle w:val="BodyTextIndent"/>
        <w:rPr>
          <w:rFonts w:ascii="Arial" w:hAnsi="Arial" w:cs="Arial"/>
          <w:sz w:val="22"/>
          <w:szCs w:val="22"/>
        </w:rPr>
      </w:pPr>
    </w:p>
    <w:p w14:paraId="31773FDA" w14:textId="77777777" w:rsidR="00D7062E" w:rsidRDefault="00D7062E" w:rsidP="00D7062E">
      <w:pPr>
        <w:pStyle w:val="BodyTextIndent"/>
        <w:rPr>
          <w:rFonts w:ascii="Arial" w:hAnsi="Arial" w:cs="Arial"/>
          <w:sz w:val="22"/>
          <w:szCs w:val="22"/>
        </w:rPr>
      </w:pPr>
    </w:p>
    <w:p w14:paraId="1ED18626" w14:textId="5C8927AA" w:rsidR="008379C5" w:rsidRDefault="008379C5" w:rsidP="008379C5">
      <w:pPr>
        <w:pStyle w:val="BodyTextIndent"/>
        <w:tabs>
          <w:tab w:val="clear" w:pos="1418"/>
        </w:tabs>
        <w:ind w:left="993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E4E616F" wp14:editId="13D0E3F0">
            <wp:extent cx="4517390" cy="29140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C38D36" w14:textId="77777777" w:rsidR="008379C5" w:rsidRPr="00B156AF" w:rsidRDefault="008379C5" w:rsidP="008379C5">
      <w:pPr>
        <w:pStyle w:val="BodyTextIndent"/>
        <w:tabs>
          <w:tab w:val="clear" w:pos="1418"/>
        </w:tabs>
        <w:ind w:left="993" w:firstLine="0"/>
        <w:rPr>
          <w:rFonts w:ascii="Arial" w:hAnsi="Arial" w:cs="Arial"/>
          <w:sz w:val="22"/>
          <w:szCs w:val="22"/>
        </w:rPr>
      </w:pPr>
    </w:p>
    <w:p w14:paraId="0B59DCE4" w14:textId="77777777" w:rsidR="00EE0C5D" w:rsidRPr="00B156AF" w:rsidRDefault="00EE0C5D" w:rsidP="00EE0C5D">
      <w:pPr>
        <w:spacing w:after="0" w:line="240" w:lineRule="auto"/>
        <w:rPr>
          <w:rFonts w:ascii="Arial" w:eastAsia="Times New Roman" w:hAnsi="Arial" w:cs="Arial"/>
          <w:color w:val="000000"/>
          <w:lang w:eastAsia="en-AU"/>
        </w:rPr>
      </w:pPr>
    </w:p>
    <w:sectPr w:rsidR="00EE0C5D" w:rsidRPr="00B156AF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8D2E49" w14:textId="77777777" w:rsidR="00F206E7" w:rsidRDefault="00F206E7" w:rsidP="003E4726">
      <w:pPr>
        <w:spacing w:after="0" w:line="240" w:lineRule="auto"/>
      </w:pPr>
      <w:r>
        <w:separator/>
      </w:r>
    </w:p>
  </w:endnote>
  <w:endnote w:type="continuationSeparator" w:id="0">
    <w:p w14:paraId="5621F1C9" w14:textId="77777777" w:rsidR="00F206E7" w:rsidRDefault="00F206E7" w:rsidP="003E4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7E7682" w14:textId="77777777" w:rsidR="00F206E7" w:rsidRDefault="00F206E7" w:rsidP="003E4726">
      <w:pPr>
        <w:spacing w:after="0" w:line="240" w:lineRule="auto"/>
      </w:pPr>
      <w:r>
        <w:separator/>
      </w:r>
    </w:p>
  </w:footnote>
  <w:footnote w:type="continuationSeparator" w:id="0">
    <w:p w14:paraId="15AB7617" w14:textId="77777777" w:rsidR="00F206E7" w:rsidRDefault="00F206E7" w:rsidP="003E4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ECA39" w14:textId="695B4EE4" w:rsidR="003E4726" w:rsidRDefault="003E4726">
    <w:pPr>
      <w:pStyle w:val="Header"/>
    </w:pPr>
    <w:r w:rsidRPr="003E4726">
      <w:rPr>
        <w:noProof/>
      </w:rPr>
      <w:drawing>
        <wp:inline distT="0" distB="0" distL="0" distR="0" wp14:anchorId="4E2FF3EE" wp14:editId="3ABD3CB7">
          <wp:extent cx="5777230" cy="1136015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7230" cy="1136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D04E94"/>
    <w:multiLevelType w:val="hybridMultilevel"/>
    <w:tmpl w:val="EAB25E12"/>
    <w:lvl w:ilvl="0" w:tplc="1C289790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710760DE"/>
    <w:multiLevelType w:val="hybridMultilevel"/>
    <w:tmpl w:val="D1B4786C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C5D"/>
    <w:rsid w:val="00025712"/>
    <w:rsid w:val="002526D0"/>
    <w:rsid w:val="003428C2"/>
    <w:rsid w:val="003E4726"/>
    <w:rsid w:val="00470CA1"/>
    <w:rsid w:val="005620DD"/>
    <w:rsid w:val="005D6D8B"/>
    <w:rsid w:val="00716D61"/>
    <w:rsid w:val="00783C94"/>
    <w:rsid w:val="008379C5"/>
    <w:rsid w:val="008E7297"/>
    <w:rsid w:val="00A011E1"/>
    <w:rsid w:val="00A35F2E"/>
    <w:rsid w:val="00B156AF"/>
    <w:rsid w:val="00B34459"/>
    <w:rsid w:val="00B90397"/>
    <w:rsid w:val="00C343C0"/>
    <w:rsid w:val="00CC5E3A"/>
    <w:rsid w:val="00D55718"/>
    <w:rsid w:val="00D7062E"/>
    <w:rsid w:val="00DF2E3F"/>
    <w:rsid w:val="00EE0C5D"/>
    <w:rsid w:val="00F206E7"/>
    <w:rsid w:val="00FA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A0541"/>
  <w15:chartTrackingRefBased/>
  <w15:docId w15:val="{CEC8F344-85C5-4E35-989F-01B641200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E0C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0C5D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semiHidden/>
    <w:rsid w:val="008E7297"/>
    <w:pPr>
      <w:tabs>
        <w:tab w:val="left" w:pos="1418"/>
      </w:tabs>
      <w:spacing w:after="0" w:line="240" w:lineRule="auto"/>
      <w:ind w:left="2127" w:hanging="1407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8E7297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8E72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47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726"/>
  </w:style>
  <w:style w:type="paragraph" w:styleId="Footer">
    <w:name w:val="footer"/>
    <w:basedOn w:val="Normal"/>
    <w:link w:val="FooterChar"/>
    <w:uiPriority w:val="99"/>
    <w:unhideWhenUsed/>
    <w:rsid w:val="003E47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2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n.lobato@zoho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ontracts@springup.c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Lobato</dc:creator>
  <cp:keywords/>
  <dc:description/>
  <cp:lastModifiedBy>Alan Lobato</cp:lastModifiedBy>
  <cp:revision>3</cp:revision>
  <dcterms:created xsi:type="dcterms:W3CDTF">2020-02-13T00:05:00Z</dcterms:created>
  <dcterms:modified xsi:type="dcterms:W3CDTF">2020-02-14T02:11:00Z</dcterms:modified>
</cp:coreProperties>
</file>